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64B" w:rsidRPr="00AE264B" w:rsidRDefault="003E4B15" w:rsidP="00AE26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NOTICE EXPLICATIVE</w:t>
      </w:r>
    </w:p>
    <w:p w:rsidR="00AE264B" w:rsidRDefault="00AE264B" w:rsidP="00AE264B">
      <w:pPr>
        <w:jc w:val="both"/>
      </w:pPr>
    </w:p>
    <w:p w:rsidR="00AE264B" w:rsidRPr="00AE264B" w:rsidRDefault="00AE264B" w:rsidP="00AE264B">
      <w:pPr>
        <w:jc w:val="both"/>
      </w:pPr>
      <w:r w:rsidRPr="00AE264B">
        <w:t xml:space="preserve">La commune de </w:t>
      </w:r>
      <w:proofErr w:type="spellStart"/>
      <w:r w:rsidRPr="00AE264B">
        <w:t>Rives-en-Seine</w:t>
      </w:r>
      <w:proofErr w:type="spellEnd"/>
      <w:r w:rsidRPr="00AE264B">
        <w:t xml:space="preserve"> est propriétaire d’un parking situé rue Guillaume </w:t>
      </w:r>
      <w:proofErr w:type="spellStart"/>
      <w:r w:rsidRPr="00AE264B">
        <w:t>Letellier</w:t>
      </w:r>
      <w:proofErr w:type="spellEnd"/>
      <w:r w:rsidRPr="00AE264B">
        <w:t xml:space="preserve">, implanté sur la parcelle cadastrée 164 AB 100. </w:t>
      </w:r>
    </w:p>
    <w:p w:rsidR="00AE264B" w:rsidRPr="00AE264B" w:rsidRDefault="00AE264B" w:rsidP="00AE264B">
      <w:pPr>
        <w:spacing w:after="0" w:line="240" w:lineRule="auto"/>
        <w:jc w:val="both"/>
        <w:rPr>
          <w:rFonts w:cstheme="minorHAnsi"/>
          <w:shd w:val="clear" w:color="auto" w:fill="E9E9EA"/>
        </w:rPr>
      </w:pPr>
    </w:p>
    <w:p w:rsidR="00AE264B" w:rsidRPr="00AE264B" w:rsidRDefault="00AE264B" w:rsidP="00AE264B">
      <w:pPr>
        <w:spacing w:after="0" w:line="240" w:lineRule="auto"/>
        <w:jc w:val="center"/>
        <w:rPr>
          <w:rFonts w:cstheme="minorHAnsi"/>
          <w:shd w:val="clear" w:color="auto" w:fill="E9E9EA"/>
        </w:rPr>
      </w:pPr>
      <w:r w:rsidRPr="00AE264B">
        <w:rPr>
          <w:noProof/>
          <w:lang w:eastAsia="fr-FR"/>
        </w:rPr>
        <w:drawing>
          <wp:inline distT="0" distB="0" distL="0" distR="0" wp14:anchorId="62C0C54B" wp14:editId="185DCA55">
            <wp:extent cx="4976993" cy="3505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17" t="15792" r="62632" b="11380"/>
                    <a:stretch/>
                  </pic:blipFill>
                  <pic:spPr bwMode="auto">
                    <a:xfrm>
                      <a:off x="0" y="0"/>
                      <a:ext cx="5009322" cy="352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4B" w:rsidRPr="00AE264B" w:rsidRDefault="00AE264B" w:rsidP="00AE264B">
      <w:pPr>
        <w:spacing w:after="0" w:line="240" w:lineRule="auto"/>
        <w:jc w:val="both"/>
        <w:rPr>
          <w:rFonts w:cstheme="minorHAnsi"/>
          <w:shd w:val="clear" w:color="auto" w:fill="E9E9EA"/>
        </w:rPr>
      </w:pPr>
    </w:p>
    <w:p w:rsidR="00AE264B" w:rsidRPr="00AE264B" w:rsidRDefault="00AE264B" w:rsidP="00AE264B">
      <w:pPr>
        <w:jc w:val="both"/>
      </w:pPr>
      <w:r w:rsidRPr="00AE264B">
        <w:t xml:space="preserve">L’accès au dit parking se fait par </w:t>
      </w:r>
      <w:r w:rsidR="00F92A31">
        <w:t xml:space="preserve">l’intermédiaire de </w:t>
      </w:r>
      <w:r w:rsidRPr="00AE264B">
        <w:t>la parcelle 164 AB 104, qui elle-même se prolonge par un parking, ouvert au public (stationneme</w:t>
      </w:r>
      <w:r w:rsidR="001669A8">
        <w:t>nt et circulation) et dessert</w:t>
      </w:r>
      <w:r w:rsidRPr="00AE264B">
        <w:t xml:space="preserve"> des habitations</w:t>
      </w:r>
      <w:r w:rsidR="000F4B15">
        <w:t xml:space="preserve"> </w:t>
      </w:r>
      <w:r w:rsidR="00767143">
        <w:t>situées</w:t>
      </w:r>
      <w:r w:rsidR="000F4B15">
        <w:t xml:space="preserve"> </w:t>
      </w:r>
      <w:r w:rsidR="00767143">
        <w:t>rue</w:t>
      </w:r>
      <w:r w:rsidR="000F4B15">
        <w:t xml:space="preserve"> Guillaume </w:t>
      </w:r>
      <w:proofErr w:type="spellStart"/>
      <w:r w:rsidR="000F4B15">
        <w:t>Letellier</w:t>
      </w:r>
      <w:proofErr w:type="spellEnd"/>
      <w:r w:rsidR="000F4B15">
        <w:t xml:space="preserve">, rue Thomas Bazin, rue </w:t>
      </w:r>
      <w:bookmarkStart w:id="0" w:name="_GoBack"/>
      <w:bookmarkEnd w:id="0"/>
      <w:r w:rsidR="000F4B15">
        <w:t>de la Cordonnerie et rue des Belles Femmes</w:t>
      </w:r>
      <w:r w:rsidRPr="00AE264B">
        <w:t>.</w:t>
      </w:r>
      <w:r w:rsidR="008F3AAD">
        <w:t xml:space="preserve"> Depuis </w:t>
      </w:r>
      <w:r w:rsidR="000F4B15">
        <w:t>cette dernière</w:t>
      </w:r>
      <w:r w:rsidR="008F3AAD">
        <w:t xml:space="preserve"> existe </w:t>
      </w:r>
      <w:r w:rsidR="00F92A31">
        <w:t xml:space="preserve">aussi </w:t>
      </w:r>
      <w:r w:rsidR="008F3AAD">
        <w:t>un accès reliant cet espace directement à la Place d’Armes et aux commerces.</w:t>
      </w:r>
    </w:p>
    <w:p w:rsidR="000F4B15" w:rsidRDefault="00AE264B" w:rsidP="00AE264B">
      <w:pPr>
        <w:jc w:val="both"/>
      </w:pPr>
      <w:r w:rsidRPr="00AE264B">
        <w:t xml:space="preserve">Non revêtu, ce terrain </w:t>
      </w:r>
      <w:proofErr w:type="gramStart"/>
      <w:r w:rsidRPr="00AE264B">
        <w:t>présente</w:t>
      </w:r>
      <w:proofErr w:type="gramEnd"/>
      <w:r w:rsidRPr="00AE264B">
        <w:t xml:space="preserve"> de nombreuses ornières susceptibles de causer des d</w:t>
      </w:r>
      <w:r w:rsidR="000F4B15">
        <w:t>ommages aux véhicules et le cheminement piéton est inconfortable.</w:t>
      </w:r>
    </w:p>
    <w:p w:rsidR="002A1769" w:rsidRDefault="002A1769" w:rsidP="00AE264B">
      <w:pPr>
        <w:jc w:val="both"/>
      </w:pPr>
      <w:r>
        <w:t>Stationnement anarchique</w:t>
      </w:r>
      <w:r>
        <w:tab/>
        <w:t xml:space="preserve">  Entrée de la Maison des Templiers       Ornières</w:t>
      </w:r>
    </w:p>
    <w:p w:rsidR="002A1769" w:rsidRDefault="002A1769" w:rsidP="00AE264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8890</wp:posOffset>
            </wp:positionV>
            <wp:extent cx="2074545" cy="1555115"/>
            <wp:effectExtent l="0" t="0" r="1905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454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8890</wp:posOffset>
            </wp:positionV>
            <wp:extent cx="1729740" cy="230632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niè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B15">
        <w:rPr>
          <w:noProof/>
          <w:lang w:eastAsia="fr-FR"/>
        </w:rPr>
        <w:drawing>
          <wp:inline distT="0" distB="0" distL="0" distR="0">
            <wp:extent cx="2301522" cy="1726142"/>
            <wp:effectExtent l="1905" t="0" r="571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05_174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537" cy="173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F88">
        <w:t xml:space="preserve">    </w:t>
      </w:r>
      <w:r>
        <w:t xml:space="preserve">  </w:t>
      </w:r>
      <w:r w:rsidR="00303F88">
        <w:t xml:space="preserve">    </w:t>
      </w:r>
    </w:p>
    <w:p w:rsidR="000F4B15" w:rsidRDefault="000F4B15" w:rsidP="00AE264B">
      <w:pPr>
        <w:jc w:val="both"/>
      </w:pPr>
    </w:p>
    <w:p w:rsidR="00303F88" w:rsidRDefault="00AE264B" w:rsidP="00303F88">
      <w:pPr>
        <w:jc w:val="both"/>
      </w:pPr>
      <w:r w:rsidRPr="00AE264B">
        <w:t>De surcroit, il est fréquemment constaté des dépôts de déchets et des abandons de véhicules, qui nuisent à la salubrité publique.</w:t>
      </w:r>
      <w:r w:rsidR="00303F88" w:rsidRPr="00303F88">
        <w:t xml:space="preserve"> </w:t>
      </w:r>
      <w:r w:rsidR="00303F88" w:rsidRPr="00AE264B">
        <w:t>La commune int</w:t>
      </w:r>
      <w:r w:rsidR="00303F88">
        <w:t>ervient de manière régulière sur</w:t>
      </w:r>
      <w:r w:rsidR="00303F88" w:rsidRPr="00AE264B">
        <w:t xml:space="preserve"> cette parcelle à la demande des riverains.</w:t>
      </w:r>
    </w:p>
    <w:p w:rsidR="002A1769" w:rsidRDefault="002E3BE3" w:rsidP="00303F88">
      <w:pPr>
        <w:jc w:val="both"/>
      </w:pPr>
      <w:r>
        <w:t>Véhicules abandonnés</w:t>
      </w:r>
      <w:r>
        <w:tab/>
      </w:r>
      <w:r>
        <w:tab/>
        <w:t xml:space="preserve">                </w:t>
      </w:r>
      <w:r>
        <w:tab/>
        <w:t xml:space="preserve">         </w:t>
      </w:r>
      <w:r w:rsidR="002A1769">
        <w:t>Dépôts de déchets</w:t>
      </w:r>
    </w:p>
    <w:p w:rsidR="002A1769" w:rsidRDefault="002E3BE3" w:rsidP="00303F88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28900" cy="350638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iture epave avec foin dedan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69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2989580</wp:posOffset>
            </wp:positionH>
            <wp:positionV relativeFrom="paragraph">
              <wp:posOffset>4445</wp:posOffset>
            </wp:positionV>
            <wp:extent cx="2707640" cy="2031365"/>
            <wp:effectExtent l="0" t="0" r="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769" w:rsidRDefault="002A1769" w:rsidP="00303F88">
      <w:pPr>
        <w:jc w:val="both"/>
        <w:rPr>
          <w:noProof/>
          <w:lang w:eastAsia="fr-FR"/>
        </w:rPr>
      </w:pPr>
    </w:p>
    <w:p w:rsidR="002A1769" w:rsidRDefault="002A1769" w:rsidP="00303F88">
      <w:pPr>
        <w:jc w:val="both"/>
        <w:rPr>
          <w:noProof/>
          <w:lang w:eastAsia="fr-FR"/>
        </w:rPr>
      </w:pPr>
    </w:p>
    <w:p w:rsidR="002A1769" w:rsidRDefault="002A1769" w:rsidP="00303F88">
      <w:pPr>
        <w:jc w:val="both"/>
        <w:rPr>
          <w:noProof/>
          <w:lang w:eastAsia="fr-FR"/>
        </w:rPr>
      </w:pPr>
    </w:p>
    <w:p w:rsidR="002A1769" w:rsidRDefault="002A1769" w:rsidP="00303F88">
      <w:pPr>
        <w:jc w:val="both"/>
        <w:rPr>
          <w:noProof/>
          <w:lang w:eastAsia="fr-FR"/>
        </w:rPr>
      </w:pPr>
    </w:p>
    <w:p w:rsidR="002A1769" w:rsidRDefault="002A1769" w:rsidP="00303F88">
      <w:pPr>
        <w:jc w:val="both"/>
      </w:pPr>
    </w:p>
    <w:p w:rsidR="002A1769" w:rsidRDefault="002A1769" w:rsidP="00303F88">
      <w:pPr>
        <w:jc w:val="both"/>
      </w:pPr>
    </w:p>
    <w:p w:rsidR="002A1769" w:rsidRDefault="002E3BE3" w:rsidP="00303F88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3037205</wp:posOffset>
            </wp:positionH>
            <wp:positionV relativeFrom="paragraph">
              <wp:posOffset>5080</wp:posOffset>
            </wp:positionV>
            <wp:extent cx="2656205" cy="3541608"/>
            <wp:effectExtent l="0" t="0" r="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ch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54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769" w:rsidRDefault="002A1769" w:rsidP="00303F88">
      <w:pPr>
        <w:jc w:val="both"/>
      </w:pPr>
    </w:p>
    <w:p w:rsidR="002A1769" w:rsidRPr="00AE264B" w:rsidRDefault="002A1769" w:rsidP="00303F88">
      <w:pPr>
        <w:jc w:val="both"/>
      </w:pPr>
    </w:p>
    <w:p w:rsidR="00303F88" w:rsidRDefault="00303F88" w:rsidP="00AE264B">
      <w:pPr>
        <w:jc w:val="both"/>
      </w:pPr>
      <w:r>
        <w:t xml:space="preserve">   </w:t>
      </w:r>
      <w:r w:rsidR="002A1769">
        <w:t xml:space="preserve">    </w:t>
      </w:r>
    </w:p>
    <w:p w:rsidR="002A1769" w:rsidRDefault="002A1769" w:rsidP="00AE264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846473" cy="2133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5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7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769" w:rsidRDefault="002A1769" w:rsidP="00AE264B">
      <w:pPr>
        <w:jc w:val="both"/>
      </w:pPr>
    </w:p>
    <w:p w:rsidR="002A1769" w:rsidRDefault="002A1769" w:rsidP="00AE264B">
      <w:pPr>
        <w:jc w:val="both"/>
      </w:pPr>
    </w:p>
    <w:p w:rsidR="002A1769" w:rsidRDefault="002A1769" w:rsidP="00AE264B">
      <w:pPr>
        <w:jc w:val="both"/>
      </w:pPr>
    </w:p>
    <w:p w:rsidR="002A1769" w:rsidRDefault="002A1769" w:rsidP="00AE264B">
      <w:pPr>
        <w:jc w:val="both"/>
      </w:pPr>
    </w:p>
    <w:p w:rsidR="002A1769" w:rsidRDefault="002A1769" w:rsidP="00AE264B">
      <w:pPr>
        <w:jc w:val="both"/>
      </w:pPr>
    </w:p>
    <w:p w:rsidR="002A1769" w:rsidRDefault="002A1769" w:rsidP="00AE264B">
      <w:pPr>
        <w:jc w:val="both"/>
      </w:pPr>
    </w:p>
    <w:p w:rsidR="002E3BE3" w:rsidRDefault="002E3BE3" w:rsidP="00AE264B">
      <w:pPr>
        <w:jc w:val="both"/>
      </w:pPr>
    </w:p>
    <w:p w:rsidR="002E3BE3" w:rsidRDefault="002E3BE3" w:rsidP="00AE264B">
      <w:pPr>
        <w:jc w:val="both"/>
      </w:pPr>
    </w:p>
    <w:p w:rsidR="002E3BE3" w:rsidRDefault="002E3BE3" w:rsidP="00AE264B">
      <w:pPr>
        <w:jc w:val="both"/>
      </w:pPr>
    </w:p>
    <w:p w:rsidR="002E3BE3" w:rsidRDefault="002E3BE3" w:rsidP="00AE264B">
      <w:pPr>
        <w:jc w:val="both"/>
      </w:pPr>
    </w:p>
    <w:p w:rsidR="002E3BE3" w:rsidRDefault="002E3BE3" w:rsidP="00AE264B">
      <w:pPr>
        <w:jc w:val="both"/>
      </w:pPr>
    </w:p>
    <w:p w:rsidR="00593B12" w:rsidRDefault="00AE264B" w:rsidP="00AE264B">
      <w:pPr>
        <w:jc w:val="both"/>
      </w:pPr>
      <w:r>
        <w:t>Par ailleurs, au cœur du centre-ville et à proximité immédiate de l’église Notre Dame, monument historique</w:t>
      </w:r>
      <w:r w:rsidR="008F3AAD">
        <w:t>, ce terrain donne accès à la Maison des Templiers</w:t>
      </w:r>
      <w:r w:rsidR="00767143">
        <w:t xml:space="preserve">, bâtisse remarquable datant du 13ème </w:t>
      </w:r>
      <w:r w:rsidR="00767143">
        <w:lastRenderedPageBreak/>
        <w:t>siècle,</w:t>
      </w:r>
      <w:r w:rsidR="00593B12">
        <w:t xml:space="preserve"> pour les personnes à mobilité réduite</w:t>
      </w:r>
      <w:r w:rsidR="00767143">
        <w:t>. Ce bâtiment a été</w:t>
      </w:r>
      <w:r w:rsidR="008F3AAD">
        <w:t xml:space="preserve"> récemment restaurée par la commune qui en est propriétaire et désormais ouverte au public.</w:t>
      </w:r>
      <w:r w:rsidR="00767143">
        <w:t xml:space="preserve"> Il accueille des artisans d’art au rez-de-chaussée et les collections classées musée de France de l’association des Amis du Vieux Caudebec et du Musée </w:t>
      </w:r>
      <w:proofErr w:type="spellStart"/>
      <w:r w:rsidR="00767143">
        <w:t>Biochet</w:t>
      </w:r>
      <w:proofErr w:type="spellEnd"/>
      <w:r w:rsidR="00767143">
        <w:t xml:space="preserve">- </w:t>
      </w:r>
      <w:proofErr w:type="spellStart"/>
      <w:r w:rsidR="00767143">
        <w:t>Bréchot</w:t>
      </w:r>
      <w:proofErr w:type="spellEnd"/>
      <w:r w:rsidR="00767143">
        <w:t>.</w:t>
      </w:r>
    </w:p>
    <w:p w:rsidR="00593B12" w:rsidRDefault="00593B12" w:rsidP="00AE264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228600</wp:posOffset>
                </wp:positionV>
                <wp:extent cx="1447800" cy="285750"/>
                <wp:effectExtent l="0" t="0" r="19050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B12" w:rsidRDefault="00593B12">
                            <w:r>
                              <w:t>EGLISE NOTRE-DAME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4.65pt;margin-top:18pt;width:114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">
                <v:textbox>
                  <w:txbxContent>
                    <w:p w:rsidR="00593B12" w:rsidRDefault="00593B12">
                      <w:r>
                        <w:t>EGLISE NOTRE-DAME</w:t>
                      </w:r>
                    </w:p>
                  </w:txbxContent>
                </v:textbox>
              </v:shape>
            </w:pict>
          </mc:Fallback>
        </mc:AlternateContent>
      </w:r>
    </w:p>
    <w:p w:rsidR="00593B12" w:rsidRDefault="00593B12" w:rsidP="00AE264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F0D4D" wp14:editId="247E31A5">
                <wp:simplePos x="0" y="0"/>
                <wp:positionH relativeFrom="margin">
                  <wp:posOffset>2776855</wp:posOffset>
                </wp:positionH>
                <wp:positionV relativeFrom="paragraph">
                  <wp:posOffset>197485</wp:posOffset>
                </wp:positionV>
                <wp:extent cx="171450" cy="622300"/>
                <wp:effectExtent l="19050" t="0" r="19050" b="4445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22300"/>
                        </a:xfrm>
                        <a:prstGeom prst="downArrow">
                          <a:avLst>
                            <a:gd name="adj1" fmla="val 50000"/>
                            <a:gd name="adj2" fmla="val 527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C95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6" o:spid="_x0000_s1026" type="#_x0000_t67" style="position:absolute;margin-left:218.65pt;margin-top:15.55pt;width:13.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" adj="18459" fillcolor="window" strokecolor="red" strokeweight="1pt">
                <w10:wrap anchorx="margin"/>
              </v:shape>
            </w:pict>
          </mc:Fallback>
        </mc:AlternateContent>
      </w:r>
    </w:p>
    <w:p w:rsidR="00303F88" w:rsidRDefault="00ED6535" w:rsidP="00AE264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1283970</wp:posOffset>
                </wp:positionV>
                <wp:extent cx="158750" cy="977900"/>
                <wp:effectExtent l="19050" t="0" r="31750" b="31750"/>
                <wp:wrapNone/>
                <wp:docPr id="15" name="Flèche vers le b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977900"/>
                        </a:xfrm>
                        <a:prstGeom prst="downArrow">
                          <a:avLst>
                            <a:gd name="adj1" fmla="val 50000"/>
                            <a:gd name="adj2" fmla="val 5278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3D1B9" id="Flèche vers le bas 15" o:spid="_x0000_s1026" type="#_x0000_t67" style="position:absolute;margin-left:345.15pt;margin-top:101.1pt;width:12.5pt;height:7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" adj="19749" fillcolor="white [3201]" strokecolor="red" strokeweight="1pt"/>
            </w:pict>
          </mc:Fallback>
        </mc:AlternateContent>
      </w:r>
      <w:r w:rsidR="00593B1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3258820</wp:posOffset>
                </wp:positionV>
                <wp:extent cx="1308100" cy="469900"/>
                <wp:effectExtent l="0" t="0" r="25400" b="2540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B12" w:rsidRDefault="00593B12" w:rsidP="00593B12">
                            <w:pPr>
                              <w:jc w:val="center"/>
                            </w:pPr>
                            <w:r>
                              <w:t>PLACE DU MARCHE ET COMMERCES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3.65pt;margin-top:256.6pt;width:103pt;height:3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">
                <v:textbox>
                  <w:txbxContent>
                    <w:p w:rsidR="00593B12" w:rsidRDefault="00593B12" w:rsidP="00593B12">
                      <w:pPr>
                        <w:jc w:val="center"/>
                      </w:pPr>
                      <w:r>
                        <w:t>PLACE DU MARCHE ET COMMERCES</w:t>
                      </w:r>
                    </w:p>
                  </w:txbxContent>
                </v:textbox>
              </v:shape>
            </w:pict>
          </mc:Fallback>
        </mc:AlternateContent>
      </w:r>
      <w:r w:rsidR="00593B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3963D1" wp14:editId="1AB704F2">
                <wp:simplePos x="0" y="0"/>
                <wp:positionH relativeFrom="margin">
                  <wp:posOffset>2247900</wp:posOffset>
                </wp:positionH>
                <wp:positionV relativeFrom="paragraph">
                  <wp:posOffset>2446020</wp:posOffset>
                </wp:positionV>
                <wp:extent cx="152400" cy="806450"/>
                <wp:effectExtent l="19050" t="19050" r="19050" b="12700"/>
                <wp:wrapNone/>
                <wp:docPr id="18" name="Flèche vers le b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806450"/>
                        </a:xfrm>
                        <a:prstGeom prst="downArrow">
                          <a:avLst>
                            <a:gd name="adj1" fmla="val 50000"/>
                            <a:gd name="adj2" fmla="val 527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960E" id="Flèche vers le bas 18" o:spid="_x0000_s1026" type="#_x0000_t67" style="position:absolute;margin-left:177pt;margin-top:192.6pt;width:12pt;height:63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" adj="19445" fillcolor="window" strokecolor="red" strokeweight="1pt">
                <w10:wrap anchorx="margin"/>
              </v:shape>
            </w:pict>
          </mc:Fallback>
        </mc:AlternateContent>
      </w:r>
      <w:r w:rsidR="00593B1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1016000</wp:posOffset>
                </wp:positionV>
                <wp:extent cx="1625600" cy="266700"/>
                <wp:effectExtent l="0" t="0" r="1270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791" w:rsidRDefault="008A5791">
                            <w:r>
                              <w:t>MAISON DES TEMPLIERS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7.15pt;margin-top:80pt;width:128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">
                <v:textbox>
                  <w:txbxContent>
                    <w:p w:rsidR="008A5791" w:rsidRDefault="008A5791">
                      <w:r>
                        <w:t>MAISON DES TEMPLIERS</w:t>
                      </w:r>
                    </w:p>
                  </w:txbxContent>
                </v:textbox>
              </v:shape>
            </w:pict>
          </mc:Fallback>
        </mc:AlternateContent>
      </w:r>
      <w:r w:rsidR="008A5791">
        <w:rPr>
          <w:noProof/>
          <w:lang w:eastAsia="fr-FR"/>
        </w:rPr>
        <w:drawing>
          <wp:inline distT="0" distB="0" distL="0" distR="0">
            <wp:extent cx="5760720" cy="313436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ue aérienne globa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12" w:rsidRDefault="00593B12" w:rsidP="00AE264B">
      <w:pPr>
        <w:jc w:val="both"/>
      </w:pPr>
    </w:p>
    <w:p w:rsidR="00593B12" w:rsidRDefault="00593B12" w:rsidP="00AE264B">
      <w:pPr>
        <w:jc w:val="both"/>
      </w:pPr>
    </w:p>
    <w:p w:rsidR="008F3AAD" w:rsidRDefault="00185D36" w:rsidP="00AE264B">
      <w:pPr>
        <w:jc w:val="both"/>
      </w:pPr>
      <w:r>
        <w:t>Insérée</w:t>
      </w:r>
      <w:r w:rsidR="008F3AAD">
        <w:t xml:space="preserve"> dans un ilot bâti de la reconstruction imposée par l’incendie de la ville en 194</w:t>
      </w:r>
      <w:r w:rsidR="00593B12">
        <w:t>0</w:t>
      </w:r>
      <w:r w:rsidR="008F3AAD">
        <w:t xml:space="preserve">, la parcelle était à l’époque destinée à l’usage </w:t>
      </w:r>
      <w:r w:rsidR="00ED6535">
        <w:t>des riverains, bien que n’ayant jamais été clôturé. Les usagers divers des commerces l’utilisent quotidiennement, et plus particulièrement les jours de marché.</w:t>
      </w:r>
    </w:p>
    <w:p w:rsidR="0084614D" w:rsidRDefault="0084614D" w:rsidP="00AE264B">
      <w:pPr>
        <w:jc w:val="both"/>
      </w:pPr>
      <w:r>
        <w:t xml:space="preserve">La Ville de </w:t>
      </w:r>
      <w:proofErr w:type="spellStart"/>
      <w:r>
        <w:t>Rives-en-Seine</w:t>
      </w:r>
      <w:proofErr w:type="spellEnd"/>
      <w:r>
        <w:t xml:space="preserve"> a entrepris une politique très volontariste de redynamisation du centre-bourg, de mise en valeur des patrimoines bâtis moyenâgeux et de la reconstruction et d’embellissement des espaces publics.</w:t>
      </w:r>
      <w:r w:rsidR="002B50A7">
        <w:t xml:space="preserve"> Malheureusement, en domaine privé, ce parking ne peut pas bénéficier des investissements communaux, visant à assainir le terrain, rationnaliser et réglementer les stationnements. Il sera fait appel à un professionnel de l’aménagement, qui établira ce projet, en l’accompagnant d</w:t>
      </w:r>
      <w:r w:rsidR="00DF719E">
        <w:t>’un verdissement de ce secteur très minéral.</w:t>
      </w:r>
    </w:p>
    <w:p w:rsidR="0084614D" w:rsidRPr="00F92A31" w:rsidRDefault="008F3AAD" w:rsidP="0084614D">
      <w:pPr>
        <w:jc w:val="both"/>
        <w:rPr>
          <w:rFonts w:cstheme="minorHAnsi"/>
          <w:b/>
          <w:u w:val="single"/>
        </w:rPr>
      </w:pPr>
      <w:r>
        <w:t>Avec le temps, et au fil des transactions immobilières, des millièmes de cette parcelle ont été oubliés lors de la rédaction des actes de vente ou de succession</w:t>
      </w:r>
      <w:r w:rsidR="0084614D">
        <w:t>. M</w:t>
      </w:r>
      <w:r>
        <w:t xml:space="preserve">algré les recherches entreprises </w:t>
      </w:r>
      <w:r w:rsidR="0084614D">
        <w:t xml:space="preserve">depuis plusieurs années </w:t>
      </w:r>
      <w:r>
        <w:t>par les services communaux, les notaires locaux et le géomètre mand</w:t>
      </w:r>
      <w:r w:rsidR="0084614D">
        <w:t>até expressément par la commune, la liste des indivisaires n’a pu être établie.</w:t>
      </w:r>
      <w:r>
        <w:t xml:space="preserve"> </w:t>
      </w:r>
      <w:r w:rsidR="0084614D">
        <w:rPr>
          <w:rFonts w:cstheme="minorHAnsi"/>
          <w:b/>
          <w:u w:val="single"/>
        </w:rPr>
        <w:t>Pour cette raison</w:t>
      </w:r>
      <w:r w:rsidR="0084614D" w:rsidRPr="00F92A31">
        <w:rPr>
          <w:rFonts w:cstheme="minorHAnsi"/>
          <w:b/>
          <w:u w:val="single"/>
        </w:rPr>
        <w:t>, une transaction amiable est impossible.</w:t>
      </w:r>
    </w:p>
    <w:p w:rsidR="00AE264B" w:rsidRDefault="00AE264B" w:rsidP="00AE264B">
      <w:pPr>
        <w:jc w:val="both"/>
        <w:rPr>
          <w:rFonts w:cstheme="minorHAnsi"/>
        </w:rPr>
      </w:pPr>
      <w:r w:rsidRPr="00AE264B">
        <w:t>Considérant l’article L. 2212-1 et suivants du code général des collectivités territoriales, relatifs aux pouvoirs de police du maire,</w:t>
      </w:r>
      <w:r>
        <w:t xml:space="preserve"> et </w:t>
      </w:r>
      <w:r w:rsidRPr="00AE264B">
        <w:rPr>
          <w:rFonts w:cstheme="minorHAnsi"/>
        </w:rPr>
        <w:t xml:space="preserve">l’usage public de la parcelle  164 AB 104, pour la circulation et le </w:t>
      </w:r>
      <w:r w:rsidRPr="00AE264B">
        <w:rPr>
          <w:rFonts w:cstheme="minorHAnsi"/>
        </w:rPr>
        <w:lastRenderedPageBreak/>
        <w:t>stationnement,</w:t>
      </w:r>
      <w:r>
        <w:rPr>
          <w:rFonts w:cstheme="minorHAnsi"/>
        </w:rPr>
        <w:t xml:space="preserve"> le conseil municipal, en sa séance du 15 juillet 2021</w:t>
      </w:r>
      <w:r w:rsidR="001669A8">
        <w:rPr>
          <w:rFonts w:cstheme="minorHAnsi"/>
        </w:rPr>
        <w:t>,</w:t>
      </w:r>
      <w:r>
        <w:rPr>
          <w:rFonts w:cstheme="minorHAnsi"/>
        </w:rPr>
        <w:t xml:space="preserve"> a autorisé Monsieur le Maire à engager toutes les procédures nécessaires en vue de l’intégration dans le domaine public communal de la parcelle en question.</w:t>
      </w:r>
    </w:p>
    <w:p w:rsidR="00F92A31" w:rsidRPr="00AE264B" w:rsidRDefault="008F3AAD" w:rsidP="00F92A31">
      <w:pPr>
        <w:jc w:val="both"/>
      </w:pPr>
      <w:r>
        <w:rPr>
          <w:rFonts w:cstheme="minorHAnsi"/>
        </w:rPr>
        <w:t>Ainsi, la commune a-t-elle décidé, en dernier recours, de faire application de l’article</w:t>
      </w:r>
      <w:r w:rsidR="00F92A31" w:rsidRPr="00AE264B">
        <w:t xml:space="preserve"> L. 318-3 du code de l'urbanisme </w:t>
      </w:r>
      <w:r w:rsidR="00F92A31">
        <w:t xml:space="preserve">qui </w:t>
      </w:r>
      <w:r w:rsidR="00F92A31" w:rsidRPr="00AE264B">
        <w:t>autorise, après enquête publique, le transfert dans le domaine public de la commune des voies privées ouvertes à la circulation du public situées dans des ensembles d'habitations</w:t>
      </w:r>
      <w:r w:rsidR="00F92A31">
        <w:t>, ainsi que ses accessoires indispensables.</w:t>
      </w:r>
    </w:p>
    <w:p w:rsidR="008F3AAD" w:rsidRDefault="008F3AAD" w:rsidP="00AE264B">
      <w:pPr>
        <w:jc w:val="both"/>
        <w:rPr>
          <w:rFonts w:cstheme="minorHAnsi"/>
        </w:rPr>
      </w:pPr>
    </w:p>
    <w:p w:rsidR="008F3AAD" w:rsidRPr="00AE264B" w:rsidRDefault="008F3AAD" w:rsidP="00AE264B">
      <w:pPr>
        <w:jc w:val="both"/>
        <w:rPr>
          <w:rFonts w:cstheme="minorHAnsi"/>
        </w:rPr>
      </w:pPr>
    </w:p>
    <w:p w:rsidR="0062669B" w:rsidRDefault="0062669B" w:rsidP="00AE264B">
      <w:pPr>
        <w:jc w:val="both"/>
      </w:pPr>
    </w:p>
    <w:sectPr w:rsidR="0062669B" w:rsidSect="002A176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66AA4"/>
    <w:multiLevelType w:val="hybridMultilevel"/>
    <w:tmpl w:val="A7AE4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4B"/>
    <w:rsid w:val="000F4B15"/>
    <w:rsid w:val="001669A8"/>
    <w:rsid w:val="00185D36"/>
    <w:rsid w:val="00260D67"/>
    <w:rsid w:val="002A1769"/>
    <w:rsid w:val="002B50A7"/>
    <w:rsid w:val="002E3BE3"/>
    <w:rsid w:val="00303F88"/>
    <w:rsid w:val="003E4B15"/>
    <w:rsid w:val="00593B12"/>
    <w:rsid w:val="0062669B"/>
    <w:rsid w:val="00767143"/>
    <w:rsid w:val="0084614D"/>
    <w:rsid w:val="008A5791"/>
    <w:rsid w:val="008F3AAD"/>
    <w:rsid w:val="00AD530D"/>
    <w:rsid w:val="00AE264B"/>
    <w:rsid w:val="00DF719E"/>
    <w:rsid w:val="00ED6535"/>
    <w:rsid w:val="00F9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1A36A2E-F314-4574-8901-0BFBD02A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64B"/>
    <w:pPr>
      <w:spacing w:after="200" w:line="276" w:lineRule="auto"/>
    </w:pPr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26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5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5D36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F0568-1C8A-479C-9E5C-048ED6E8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571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RENAUX Nicole</dc:creator>
  <cp:keywords/>
  <dc:description/>
  <cp:lastModifiedBy>RABAEY Olivier</cp:lastModifiedBy>
  <cp:revision>7</cp:revision>
  <cp:lastPrinted>2021-11-04T09:18:00Z</cp:lastPrinted>
  <dcterms:created xsi:type="dcterms:W3CDTF">2021-11-05T08:18:00Z</dcterms:created>
  <dcterms:modified xsi:type="dcterms:W3CDTF">2021-11-18T09:04:00Z</dcterms:modified>
</cp:coreProperties>
</file>